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954B48" w:rsidTr="00DF1A0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54B48" w:rsidRDefault="001A65D1">
            <w:pPr>
              <w:pStyle w:val="CVHeading3"/>
              <w:rPr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pt;z-index:1;mso-wrap-distance-left:0;mso-wrap-distance-right:0" filled="t">
                  <v:fill color2="black"/>
                  <v:imagedata r:id="rId7" o:title=""/>
                  <w10:wrap type="topAndBottom"/>
                </v:shape>
              </w:pict>
            </w:r>
            <w:r w:rsidR="00954B48">
              <w:rPr>
                <w:lang w:val="en-GB"/>
              </w:rPr>
              <w:t xml:space="preserve"> </w:t>
            </w:r>
          </w:p>
          <w:p w:rsidR="00954B48" w:rsidRDefault="00954B4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</w:tr>
      <w:tr w:rsidR="00954B48" w:rsidTr="00DF1A08">
        <w:trPr>
          <w:cantSplit/>
          <w:trHeight w:hRule="exact" w:val="425"/>
        </w:trPr>
        <w:tc>
          <w:tcPr>
            <w:tcW w:w="2834" w:type="dxa"/>
            <w:vMerge/>
          </w:tcPr>
          <w:p w:rsidR="00954B48" w:rsidRDefault="00954B4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954B48" w:rsidRDefault="00954B48"/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954B48" w:rsidRDefault="00954B4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954B48" w:rsidRDefault="00153742">
            <w:pPr>
              <w:pStyle w:val="CV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pict>
                <v:shape id="_x0000_i1025" type="#_x0000_t75" style="width:157.6pt;height:184.75pt">
                  <v:imagedata r:id="rId8" o:title="DSC00187"/>
                </v:shape>
              </w:pic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954B48" w:rsidRDefault="00DF1A0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Borza Iconia Ecaterina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157ED1" w:rsidRDefault="00DF1A0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Pta. Plevnei, nr. 1, Timisoara</w:t>
            </w:r>
          </w:p>
          <w:p w:rsidR="00954B48" w:rsidRDefault="00954B48">
            <w:pPr>
              <w:pStyle w:val="CVNormal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954B48" w:rsidRDefault="00DF1A08" w:rsidP="00DF1A0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+40256497546, +40723207502</w:t>
            </w:r>
          </w:p>
        </w:tc>
        <w:tc>
          <w:tcPr>
            <w:tcW w:w="1984" w:type="dxa"/>
            <w:gridSpan w:val="4"/>
          </w:tcPr>
          <w:p w:rsidR="00954B48" w:rsidRDefault="00954B48">
            <w:pPr>
              <w:pStyle w:val="CVHeading3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954B48" w:rsidRDefault="00954B48" w:rsidP="00CA18CB">
            <w:pPr>
              <w:pStyle w:val="CVNormal"/>
              <w:ind w:left="0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954B48" w:rsidRDefault="00157ED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Romanian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954B48" w:rsidRDefault="00DF1A08" w:rsidP="00DF1A0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23.02.1951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954B48" w:rsidRDefault="00DF1A0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954B48" w:rsidRDefault="00157ED1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157ED1">
              <w:rPr>
                <w:lang w:val="en-GB"/>
              </w:rPr>
              <w:t>rthopaedics and traumatology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954B48" w:rsidRDefault="00DF1A0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32</w:t>
            </w:r>
            <w:r w:rsidR="006F5D46">
              <w:rPr>
                <w:lang w:val="en-GB"/>
              </w:rPr>
              <w:t xml:space="preserve"> years of experience as orthopaedic surgeon 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954B48" w:rsidRDefault="00DF1A0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Surgical intern by contest since 1980</w:t>
            </w:r>
          </w:p>
          <w:p w:rsidR="00761BB2" w:rsidRDefault="00761BB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Member of the Orthopaedics and Traumatology discipline of the Victor Babes medical school 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954B48" w:rsidRDefault="001C7D01" w:rsidP="001C7D01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D49A6">
              <w:rPr>
                <w:lang w:val="en-GB"/>
              </w:rPr>
              <w:t xml:space="preserve">  </w:t>
            </w:r>
            <w:r w:rsidR="00A23987">
              <w:rPr>
                <w:lang w:val="en-GB"/>
              </w:rPr>
              <w:t xml:space="preserve">Orthopaedic surgeon </w:t>
            </w:r>
            <w:r>
              <w:rPr>
                <w:lang w:val="en-GB"/>
              </w:rPr>
              <w:t xml:space="preserve">at the County Hospital Timisoara 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954B48" w:rsidRDefault="001C7D0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Monitor the patients recovered in our department attend and perform surgical interventions participate to  research projects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954B48" w:rsidRDefault="001C7D0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County hospital Timisoara </w:t>
            </w:r>
            <w:r>
              <w:rPr>
                <w:rFonts w:ascii="Arial" w:hAnsi="Arial" w:cs="Arial"/>
                <w:color w:val="333333"/>
              </w:rPr>
              <w:t xml:space="preserve">Bd. Iosif Bulbuca Nr. 10, Cod 300736 Timisoara Romania 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954B48" w:rsidRDefault="001C7D0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Medicine 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DF1A08" w:rsidRDefault="0015374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12 books published (5 as single</w:t>
            </w:r>
            <w:r w:rsidR="00DF1A08">
              <w:rPr>
                <w:lang w:val="en-GB"/>
              </w:rPr>
              <w:t xml:space="preserve"> author)</w:t>
            </w:r>
          </w:p>
          <w:p w:rsidR="00DF1A08" w:rsidRDefault="00DF1A0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126 scientific papers published</w:t>
            </w:r>
          </w:p>
          <w:p w:rsidR="00DF1A08" w:rsidRDefault="00DF1A0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52 scientific papers presented at conferences</w:t>
            </w:r>
          </w:p>
          <w:p w:rsidR="00954B48" w:rsidRDefault="00DF1A0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4 research grants</w:t>
            </w:r>
            <w:r w:rsidR="006F5D46">
              <w:rPr>
                <w:lang w:val="en-GB"/>
              </w:rPr>
              <w:t xml:space="preserve"> </w:t>
            </w:r>
          </w:p>
          <w:p w:rsidR="0090714C" w:rsidRPr="0090714C" w:rsidRDefault="0090714C" w:rsidP="0090714C">
            <w:pPr>
              <w:pStyle w:val="CVNormal"/>
            </w:pPr>
            <w:r>
              <w:rPr>
                <w:lang w:val="en-GB"/>
              </w:rPr>
              <w:t>Has attended the following international and national events: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Conferința Națională a societății Române de Ortopedie si traumatologie, Cluj – Napoca, 25-27 octombrie 2006;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VII-lea Congres de Flebologie si Limfologie, Timișoara, Octombrie 2006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XI-lea Congres Național de Ortopedie și Traumatologie, București, 19-21 octombrie 2005;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Conferința Națională a Societății Române de Ortopedie și Traumatologie, București 14-15 octombrie 2004;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X-lea Congres Național de Ortopedie și Traumatologie, Arad, 24-26 septembrie 2003;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VIII-lea Congres al Asociației Ortopezilor de Limbă Franceză, București, 12-16 mai 2002;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II-lea Congres de Flebologie, Timișoara, 16-18 octombrie, 2002;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IX-lea Congres Național de Ortopedie și Traumatologie, Craiova, 9-12 octombrie, 2001;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Conferința Națională a Societății Române de Ortopedie și Traumatologie, Târgu-Mureș, 27-28 septembrie, 2000;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 VII-a reuniune a chirurgilor din Banat, Timișoara, 4 iunie 1999;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Sesiunea internațională de comunicări științifice a Universității de Vest, Timișoara, 21-23 octombrie 1998;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Conferința Națională de Ortopedie și Traumatologie, Timișoara, 21-23 octombrie 1998;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VI-lea Congres de Ortopedie și traumatologie, Cluj-Napoca, 5-7 octombrie 1995;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Conferința Națională de Ortopedie și Traumatologie, Râmnicu-Vâlcea, 9-10 octombrie 1992;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V-lea Congres de Ortopedie și Traumatologie, Iași 20-23 mai 1992;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Consfătuirea de Ortopedie, Craiova, 16-18 mai 1991;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Conferința Națională de Ortopedie și Traumatologie, Sibiu, 3-5 octombrie 1991;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Conferința Națională de Ortopedie și Traumatologie, Arad 3-6 octombrie 1990;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Consfătuirea anuală de Ortopedie – Traumatologie, Baia-Mare 2 iulie 1989;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IV-lea Congres Național de Ortopedie și Traumatologie, București 9-11 octombrie 1986;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Zilele Româno – Italiene ale ortopediei, București 6-7 septembrie 1986;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Conferința Națională de Ortopedie și Traumatologie, Petroșani 7-8 octombrie 1986;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Al III-lea Congres Național de Ortopedie și Traumatologie, București 30 septembrie – 2 octombrie 1981;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Zilele Academice Timișene: 1991, 1993, 1995, 1997, 1999, 2001, 2003;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11th SOROT National Congress of Orthopaedics and Traumatologys, Bucharest 19-21 october 2005;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5th Central European Orthopaedic Congress, Prague, Czech Republic, July 9-12 2004;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8-erne Congres de l`AOLF, Bucharest, 12-16 mai 2002;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Congresul Effort, Rhodos, 2001;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20th FEBS Meeting, Hungary, budapest 19-24 august 1990;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14th International Cancer Congress, Hungary, Budapest 21-27 august 1986;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 w:rsidRPr="0090714C">
              <w:rPr>
                <w:lang w:val="ro-RO"/>
              </w:rPr>
              <w:t>13th Conference of European Teratology Society, Rostock-Warnemude, 16-20 september 1985;</w:t>
            </w:r>
          </w:p>
          <w:p w:rsidR="0090714C" w:rsidRPr="0090714C" w:rsidRDefault="0090714C" w:rsidP="0090714C">
            <w:pPr>
              <w:numPr>
                <w:ilvl w:val="0"/>
                <w:numId w:val="4"/>
              </w:numPr>
              <w:suppressAutoHyphens w:val="0"/>
              <w:jc w:val="both"/>
              <w:rPr>
                <w:lang w:val="ro-RO"/>
              </w:rPr>
            </w:pPr>
            <w:r>
              <w:rPr>
                <w:lang w:val="ro-RO"/>
              </w:rPr>
              <w:t>3rd</w:t>
            </w:r>
            <w:r w:rsidRPr="0090714C">
              <w:rPr>
                <w:lang w:val="ro-RO"/>
              </w:rPr>
              <w:t xml:space="preserve"> National Congress of Orthopaedics and Traumatology, Bucharest 30 sept – 2 oct. 1981;</w:t>
            </w:r>
          </w:p>
          <w:p w:rsidR="00D27E78" w:rsidRPr="006F5D46" w:rsidRDefault="00D27E78" w:rsidP="0090714C">
            <w:pPr>
              <w:suppressAutoHyphens w:val="0"/>
              <w:ind w:left="720"/>
              <w:jc w:val="both"/>
              <w:rPr>
                <w:lang w:val="en-GB"/>
              </w:rPr>
            </w:pPr>
          </w:p>
        </w:tc>
      </w:tr>
      <w:tr w:rsidR="00954B48" w:rsidTr="00DF1A08">
        <w:trPr>
          <w:cantSplit/>
          <w:trHeight w:val="83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0714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Member of: </w:t>
            </w:r>
          </w:p>
          <w:p w:rsidR="0090714C" w:rsidRPr="0090714C" w:rsidRDefault="0090714C" w:rsidP="0090714C">
            <w:pPr>
              <w:pStyle w:val="CVNormal"/>
              <w:numPr>
                <w:ilvl w:val="0"/>
                <w:numId w:val="3"/>
              </w:numPr>
              <w:rPr>
                <w:lang w:val="ro-RO"/>
              </w:rPr>
            </w:pPr>
            <w:r w:rsidRPr="0090714C">
              <w:rPr>
                <w:lang w:val="ro-RO"/>
              </w:rPr>
              <w:t>Societatea Română de Ortopedie și Traumatologie, SOROT;</w:t>
            </w:r>
          </w:p>
          <w:p w:rsidR="0090714C" w:rsidRPr="0090714C" w:rsidRDefault="0090714C" w:rsidP="0090714C">
            <w:pPr>
              <w:pStyle w:val="CVNormal"/>
              <w:numPr>
                <w:ilvl w:val="0"/>
                <w:numId w:val="3"/>
              </w:numPr>
              <w:rPr>
                <w:lang w:val="ro-RO"/>
              </w:rPr>
            </w:pPr>
            <w:r w:rsidRPr="0090714C">
              <w:rPr>
                <w:lang w:val="ro-RO"/>
              </w:rPr>
              <w:t>Asociația de Ortopedie Româno – Italo – Spaniolă, ASORIS;</w:t>
            </w:r>
          </w:p>
          <w:p w:rsidR="0090714C" w:rsidRPr="0090714C" w:rsidRDefault="0090714C" w:rsidP="0090714C">
            <w:pPr>
              <w:pStyle w:val="CVNormal"/>
              <w:numPr>
                <w:ilvl w:val="0"/>
                <w:numId w:val="3"/>
              </w:numPr>
              <w:rPr>
                <w:lang w:val="ro-RO"/>
              </w:rPr>
            </w:pPr>
            <w:r w:rsidRPr="0090714C">
              <w:rPr>
                <w:lang w:val="ro-RO"/>
              </w:rPr>
              <w:t>Asociația Ortopezilor de Limbă Franceză, AOLF;</w:t>
            </w:r>
          </w:p>
          <w:p w:rsidR="0090714C" w:rsidRPr="0090714C" w:rsidRDefault="0090714C" w:rsidP="0090714C">
            <w:pPr>
              <w:pStyle w:val="CVNormal"/>
              <w:numPr>
                <w:ilvl w:val="0"/>
                <w:numId w:val="3"/>
              </w:numPr>
              <w:rPr>
                <w:lang w:val="ro-RO"/>
              </w:rPr>
            </w:pPr>
            <w:r w:rsidRPr="0090714C">
              <w:rPr>
                <w:lang w:val="ro-RO"/>
              </w:rPr>
              <w:t>Asociația Timișoara Medicală;</w:t>
            </w:r>
          </w:p>
          <w:p w:rsidR="0090714C" w:rsidRPr="0090714C" w:rsidRDefault="0090714C" w:rsidP="0090714C">
            <w:pPr>
              <w:pStyle w:val="CVNormal"/>
              <w:numPr>
                <w:ilvl w:val="0"/>
                <w:numId w:val="3"/>
              </w:numPr>
              <w:rPr>
                <w:lang w:val="ro-RO"/>
              </w:rPr>
            </w:pPr>
            <w:r w:rsidRPr="0090714C">
              <w:rPr>
                <w:lang w:val="ro-RO"/>
              </w:rPr>
              <w:t>Societatea Română de Flebologie;</w:t>
            </w:r>
          </w:p>
          <w:p w:rsidR="0090714C" w:rsidRPr="0090714C" w:rsidRDefault="0090714C" w:rsidP="0090714C">
            <w:pPr>
              <w:pStyle w:val="CVNormal"/>
              <w:numPr>
                <w:ilvl w:val="0"/>
                <w:numId w:val="3"/>
              </w:numPr>
              <w:rPr>
                <w:lang w:val="ro-RO"/>
              </w:rPr>
            </w:pPr>
            <w:r w:rsidRPr="0090714C">
              <w:rPr>
                <w:lang w:val="ro-RO"/>
              </w:rPr>
              <w:t>Association for the Study of Internal Fixation (AO/ASIF).</w:t>
            </w:r>
          </w:p>
          <w:p w:rsidR="0090714C" w:rsidRDefault="0090714C">
            <w:pPr>
              <w:pStyle w:val="CVNormal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 w:rsidP="001C7D01">
            <w:pPr>
              <w:pStyle w:val="CVNormal"/>
              <w:ind w:left="0"/>
              <w:rPr>
                <w:lang w:val="en-GB"/>
              </w:rPr>
            </w:pPr>
          </w:p>
        </w:tc>
      </w:tr>
      <w:tr w:rsidR="00954B48" w:rsidTr="00DF1A08">
        <w:trPr>
          <w:cantSplit/>
          <w:trHeight w:val="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 w:rsidP="001C7D01">
            <w:pPr>
              <w:pStyle w:val="CVNormal"/>
              <w:ind w:left="0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 w:rsidP="001C7D01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 w:rsidP="001C7D01">
            <w:pPr>
              <w:pStyle w:val="CVNormal"/>
              <w:ind w:left="0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954B48" w:rsidRDefault="00701529" w:rsidP="0090714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Orthopaedic surgeon with </w:t>
            </w:r>
            <w:r w:rsidR="0090714C">
              <w:rPr>
                <w:lang w:val="en-GB"/>
              </w:rPr>
              <w:t>vast experience in many of the known pathologies that can be met.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954B48" w:rsidRDefault="00157ED1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Romanian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954B48" w:rsidRDefault="0090714C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????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lastRenderedPageBreak/>
              <w:t>Self-assessment</w:t>
            </w:r>
          </w:p>
        </w:tc>
        <w:tc>
          <w:tcPr>
            <w:tcW w:w="140" w:type="dxa"/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B48" w:rsidRDefault="00954B4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B48" w:rsidRDefault="00954B4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B48" w:rsidRDefault="00954B4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B48" w:rsidRDefault="00954B4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B48" w:rsidRDefault="00954B4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B48" w:rsidRDefault="00954B4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B48" w:rsidRDefault="00954B4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B48" w:rsidRDefault="00954B48">
            <w:pPr>
              <w:pStyle w:val="LevelAssessment-Heading2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31762D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???</w:t>
            </w:r>
          </w:p>
        </w:tc>
        <w:tc>
          <w:tcPr>
            <w:tcW w:w="140" w:type="dxa"/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4B48" w:rsidRDefault="00A2398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954B48" w:rsidRDefault="00A2398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4B48" w:rsidRDefault="00A2398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54B48" w:rsidRDefault="00A2398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157E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31762D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???</w:t>
            </w:r>
          </w:p>
        </w:tc>
        <w:tc>
          <w:tcPr>
            <w:tcW w:w="140" w:type="dxa"/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4B48" w:rsidRDefault="00A2398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954B48" w:rsidRDefault="00157E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4B48" w:rsidRDefault="00A2398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54B48" w:rsidRDefault="00A2398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very </w:t>
            </w:r>
            <w:r w:rsidR="00157ED1">
              <w:rPr>
                <w:lang w:val="en-GB"/>
              </w:rPr>
              <w:t>good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954B4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54B48" w:rsidRDefault="00157E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157ED1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57ED1" w:rsidRDefault="0031762D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???</w:t>
            </w:r>
          </w:p>
        </w:tc>
        <w:tc>
          <w:tcPr>
            <w:tcW w:w="140" w:type="dxa"/>
          </w:tcPr>
          <w:p w:rsidR="00157ED1" w:rsidRDefault="00157ED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7ED1" w:rsidRDefault="00157ED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57ED1" w:rsidRDefault="00157E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7ED1" w:rsidRDefault="00157ED1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57ED1" w:rsidRDefault="00157E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7ED1" w:rsidRDefault="00157ED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57ED1" w:rsidRDefault="00157E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7ED1" w:rsidRDefault="00157ED1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57ED1" w:rsidRDefault="00157E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7ED1" w:rsidRDefault="00157ED1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57ED1" w:rsidRDefault="00157E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954B48" w:rsidRDefault="00954B4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954B48" w:rsidRDefault="006E6D5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954B48" w:rsidRDefault="006E6D5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Experience in organizing of medical activities and clinical research 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954B48" w:rsidRDefault="006E6D56" w:rsidP="006E6D5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954B48" w:rsidRDefault="0010371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Advanced knowledge in Windows operating system Medium knowledge Office suite 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954B48" w:rsidRDefault="006F5D4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954B48" w:rsidRDefault="00D44C1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PhD in Orthopaedics </w:t>
            </w:r>
            <w:r w:rsidR="0090714C">
              <w:rPr>
                <w:lang w:val="en-GB"/>
              </w:rPr>
              <w:t>since 1996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954B48" w:rsidRDefault="00CA18CB" w:rsidP="0090714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B driver licence 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954B48" w:rsidRDefault="0031762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Member in 6</w:t>
            </w:r>
            <w:r w:rsidR="00761BB2">
              <w:rPr>
                <w:lang w:val="en-GB"/>
              </w:rPr>
              <w:t xml:space="preserve"> professional societies </w:t>
            </w:r>
          </w:p>
          <w:p w:rsidR="00761BB2" w:rsidRDefault="00761BB2" w:rsidP="00761BB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5 awarded publications </w:t>
            </w:r>
          </w:p>
          <w:p w:rsidR="00CA18CB" w:rsidRDefault="0031762D" w:rsidP="00761BB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Author of 5</w:t>
            </w:r>
            <w:r w:rsidR="00CA18CB">
              <w:rPr>
                <w:lang w:val="en-GB"/>
              </w:rPr>
              <w:t xml:space="preserve"> book</w:t>
            </w:r>
            <w:r>
              <w:rPr>
                <w:lang w:val="en-GB"/>
              </w:rPr>
              <w:t>s</w:t>
            </w:r>
            <w:r w:rsidR="00CA18CB">
              <w:rPr>
                <w:lang w:val="en-GB"/>
              </w:rPr>
              <w:t xml:space="preserve"> </w:t>
            </w:r>
          </w:p>
          <w:p w:rsidR="000A0E39" w:rsidRDefault="000A0E39" w:rsidP="000A0E39">
            <w:pPr>
              <w:pStyle w:val="CVNormal"/>
              <w:rPr>
                <w:lang w:val="en-GB"/>
              </w:rPr>
            </w:pPr>
            <w:r w:rsidRPr="000A0E39">
              <w:rPr>
                <w:lang w:val="en-GB"/>
              </w:rPr>
              <w:t>2 invention patents</w:t>
            </w:r>
          </w:p>
          <w:p w:rsidR="00761BB2" w:rsidRDefault="0031762D" w:rsidP="00761BB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Co-author in 7</w:t>
            </w:r>
            <w:r w:rsidR="00761BB2">
              <w:rPr>
                <w:lang w:val="en-GB"/>
              </w:rPr>
              <w:t xml:space="preserve"> books </w:t>
            </w:r>
          </w:p>
          <w:p w:rsidR="00761BB2" w:rsidRDefault="00761BB2" w:rsidP="0031762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Participated at several clinical </w:t>
            </w:r>
            <w:r w:rsidR="00CA18CB">
              <w:rPr>
                <w:lang w:val="en-GB"/>
              </w:rPr>
              <w:t>research</w:t>
            </w:r>
            <w:r>
              <w:rPr>
                <w:lang w:val="en-GB"/>
              </w:rPr>
              <w:t xml:space="preserve"> projects </w:t>
            </w:r>
          </w:p>
          <w:p w:rsidR="00761BB2" w:rsidRPr="00761BB2" w:rsidRDefault="00761BB2" w:rsidP="00761BB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Over 100 </w:t>
            </w:r>
            <w:r w:rsidR="00CA18CB">
              <w:rPr>
                <w:lang w:val="en-GB"/>
              </w:rPr>
              <w:t>published</w:t>
            </w:r>
            <w:r>
              <w:rPr>
                <w:lang w:val="en-GB"/>
              </w:rPr>
              <w:t xml:space="preserve"> and presented papers</w:t>
            </w: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>
            <w:pPr>
              <w:pStyle w:val="CVSpacer"/>
              <w:rPr>
                <w:lang w:val="en-GB"/>
              </w:rPr>
            </w:pPr>
          </w:p>
        </w:tc>
      </w:tr>
      <w:tr w:rsidR="00954B48" w:rsidTr="00DF1A0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4B48" w:rsidRDefault="00954B48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54B48" w:rsidRDefault="00954B48" w:rsidP="00761BB2">
            <w:pPr>
              <w:pStyle w:val="CVNormal-FirstLine"/>
              <w:spacing w:before="0"/>
              <w:ind w:left="0"/>
              <w:rPr>
                <w:lang w:val="en-GB"/>
              </w:rPr>
            </w:pPr>
          </w:p>
        </w:tc>
      </w:tr>
    </w:tbl>
    <w:p w:rsidR="00954B48" w:rsidRDefault="00954B48">
      <w:pPr>
        <w:pStyle w:val="CVNormal"/>
      </w:pPr>
    </w:p>
    <w:sectPr w:rsidR="00954B48" w:rsidSect="001A65D1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97" w:rsidRDefault="00C14097">
      <w:r>
        <w:separator/>
      </w:r>
    </w:p>
  </w:endnote>
  <w:endnote w:type="continuationSeparator" w:id="0">
    <w:p w:rsidR="00C14097" w:rsidRDefault="00C1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954B48">
      <w:trPr>
        <w:cantSplit/>
      </w:trPr>
      <w:tc>
        <w:tcPr>
          <w:tcW w:w="3117" w:type="dxa"/>
        </w:tcPr>
        <w:p w:rsidR="00954B48" w:rsidRDefault="00954B48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153742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 w:rsidR="001A65D1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1A65D1">
            <w:rPr>
              <w:shd w:val="clear" w:color="auto" w:fill="FFFFFF"/>
            </w:rPr>
            <w:fldChar w:fldCharType="separate"/>
          </w:r>
          <w:r w:rsidR="00153742">
            <w:rPr>
              <w:noProof/>
              <w:shd w:val="clear" w:color="auto" w:fill="FFFFFF"/>
            </w:rPr>
            <w:t>3</w:t>
          </w:r>
          <w:r w:rsidR="001A65D1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954B48" w:rsidRDefault="00954B4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954B48" w:rsidRPr="002F4F13" w:rsidRDefault="00954B48">
          <w:pPr>
            <w:pStyle w:val="CVFooterRight"/>
            <w:rPr>
              <w:lang w:val="en-US"/>
            </w:rPr>
          </w:pPr>
          <w:r w:rsidRPr="002F4F13">
            <w:rPr>
              <w:lang w:val="en-US"/>
            </w:rPr>
            <w:t>For more information on Europass go to http://europass.cedefop.europa.eu</w:t>
          </w:r>
        </w:p>
        <w:p w:rsidR="00954B48" w:rsidRDefault="00954B48">
          <w:pPr>
            <w:pStyle w:val="CVFooterRight"/>
          </w:pPr>
          <w:r>
            <w:t>© European Communities, 2003    20060628</w:t>
          </w:r>
        </w:p>
      </w:tc>
    </w:tr>
  </w:tbl>
  <w:p w:rsidR="00954B48" w:rsidRDefault="00954B4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97" w:rsidRDefault="00C14097">
      <w:r>
        <w:separator/>
      </w:r>
    </w:p>
  </w:footnote>
  <w:footnote w:type="continuationSeparator" w:id="0">
    <w:p w:rsidR="00C14097" w:rsidRDefault="00C1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FEA"/>
    <w:multiLevelType w:val="hybridMultilevel"/>
    <w:tmpl w:val="69CE7F02"/>
    <w:lvl w:ilvl="0" w:tplc="E24E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97B18"/>
    <w:multiLevelType w:val="hybridMultilevel"/>
    <w:tmpl w:val="7B140A5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4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B28"/>
    <w:multiLevelType w:val="hybridMultilevel"/>
    <w:tmpl w:val="D33E7B80"/>
    <w:lvl w:ilvl="0" w:tplc="DE34E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85469"/>
    <w:multiLevelType w:val="hybridMultilevel"/>
    <w:tmpl w:val="8A0EB4B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D1"/>
    <w:rsid w:val="0003691A"/>
    <w:rsid w:val="000A0E39"/>
    <w:rsid w:val="00103716"/>
    <w:rsid w:val="00153742"/>
    <w:rsid w:val="00157ED1"/>
    <w:rsid w:val="001A65D1"/>
    <w:rsid w:val="001C7D01"/>
    <w:rsid w:val="001D49A6"/>
    <w:rsid w:val="002839CF"/>
    <w:rsid w:val="002F4F13"/>
    <w:rsid w:val="0031762D"/>
    <w:rsid w:val="003868C5"/>
    <w:rsid w:val="00436648"/>
    <w:rsid w:val="00477BF3"/>
    <w:rsid w:val="005937DC"/>
    <w:rsid w:val="006358FB"/>
    <w:rsid w:val="00694AEC"/>
    <w:rsid w:val="006E6D56"/>
    <w:rsid w:val="006F5D46"/>
    <w:rsid w:val="00701529"/>
    <w:rsid w:val="00761BB2"/>
    <w:rsid w:val="007E7C4A"/>
    <w:rsid w:val="007F69F1"/>
    <w:rsid w:val="008A4B6F"/>
    <w:rsid w:val="0090714C"/>
    <w:rsid w:val="00954B48"/>
    <w:rsid w:val="009F2245"/>
    <w:rsid w:val="00A23987"/>
    <w:rsid w:val="00C14097"/>
    <w:rsid w:val="00CA18CB"/>
    <w:rsid w:val="00D27E78"/>
    <w:rsid w:val="00D44C13"/>
    <w:rsid w:val="00DF1A08"/>
    <w:rsid w:val="00F5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1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A65D1"/>
  </w:style>
  <w:style w:type="character" w:styleId="PageNumber">
    <w:name w:val="page number"/>
    <w:basedOn w:val="WW-DefaultParagraphFont"/>
    <w:semiHidden/>
    <w:rsid w:val="001A65D1"/>
  </w:style>
  <w:style w:type="character" w:styleId="Hyperlink">
    <w:name w:val="Hyperlink"/>
    <w:basedOn w:val="WW-DefaultParagraphFont"/>
    <w:semiHidden/>
    <w:rsid w:val="001A65D1"/>
    <w:rPr>
      <w:color w:val="0000FF"/>
      <w:u w:val="single"/>
    </w:rPr>
  </w:style>
  <w:style w:type="character" w:customStyle="1" w:styleId="EndnoteCharacters">
    <w:name w:val="Endnote Characters"/>
    <w:rsid w:val="001A65D1"/>
  </w:style>
  <w:style w:type="character" w:customStyle="1" w:styleId="WW-DefaultParagraphFont">
    <w:name w:val="WW-Default Paragraph Font"/>
    <w:rsid w:val="001A65D1"/>
  </w:style>
  <w:style w:type="paragraph" w:styleId="BodyText">
    <w:name w:val="Body Text"/>
    <w:basedOn w:val="Normal"/>
    <w:semiHidden/>
    <w:rsid w:val="001A65D1"/>
    <w:pPr>
      <w:spacing w:after="120"/>
    </w:pPr>
  </w:style>
  <w:style w:type="paragraph" w:styleId="Footer">
    <w:name w:val="footer"/>
    <w:basedOn w:val="Normal"/>
    <w:semiHidden/>
    <w:rsid w:val="001A65D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1A65D1"/>
    <w:pPr>
      <w:suppressLineNumbers/>
    </w:pPr>
  </w:style>
  <w:style w:type="paragraph" w:customStyle="1" w:styleId="TableHeading">
    <w:name w:val="Table Heading"/>
    <w:basedOn w:val="TableContents"/>
    <w:rsid w:val="001A65D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A65D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A65D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A65D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A65D1"/>
    <w:pPr>
      <w:spacing w:before="74"/>
    </w:pPr>
  </w:style>
  <w:style w:type="paragraph" w:customStyle="1" w:styleId="CVHeading3">
    <w:name w:val="CV Heading 3"/>
    <w:basedOn w:val="Normal"/>
    <w:next w:val="Normal"/>
    <w:rsid w:val="001A65D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A65D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A65D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A65D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A65D1"/>
    <w:pPr>
      <w:textAlignment w:val="bottom"/>
    </w:pPr>
  </w:style>
  <w:style w:type="paragraph" w:customStyle="1" w:styleId="SmallGap">
    <w:name w:val="Small Gap"/>
    <w:basedOn w:val="Normal"/>
    <w:next w:val="Normal"/>
    <w:rsid w:val="001A65D1"/>
    <w:rPr>
      <w:sz w:val="10"/>
    </w:rPr>
  </w:style>
  <w:style w:type="paragraph" w:customStyle="1" w:styleId="CVHeadingLevel">
    <w:name w:val="CV Heading Level"/>
    <w:basedOn w:val="CVHeading3"/>
    <w:next w:val="Normal"/>
    <w:rsid w:val="001A65D1"/>
    <w:rPr>
      <w:i/>
    </w:rPr>
  </w:style>
  <w:style w:type="paragraph" w:customStyle="1" w:styleId="LevelAssessment-Heading1">
    <w:name w:val="Level Assessment - Heading 1"/>
    <w:basedOn w:val="LevelAssessment-Code"/>
    <w:rsid w:val="001A65D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A65D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A65D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A65D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A65D1"/>
    <w:pPr>
      <w:spacing w:before="74"/>
    </w:pPr>
  </w:style>
  <w:style w:type="paragraph" w:customStyle="1" w:styleId="CVMedium">
    <w:name w:val="CV Medium"/>
    <w:basedOn w:val="CVMajor"/>
    <w:rsid w:val="001A65D1"/>
    <w:rPr>
      <w:sz w:val="22"/>
    </w:rPr>
  </w:style>
  <w:style w:type="paragraph" w:customStyle="1" w:styleId="CVMedium-FirstLine">
    <w:name w:val="CV Medium - First Line"/>
    <w:basedOn w:val="CVMedium"/>
    <w:next w:val="CVMedium"/>
    <w:rsid w:val="001A65D1"/>
    <w:pPr>
      <w:spacing w:before="74"/>
    </w:pPr>
  </w:style>
  <w:style w:type="paragraph" w:customStyle="1" w:styleId="CVNormal">
    <w:name w:val="CV Normal"/>
    <w:basedOn w:val="CVMedium"/>
    <w:rsid w:val="001A65D1"/>
    <w:rPr>
      <w:b w:val="0"/>
      <w:sz w:val="20"/>
    </w:rPr>
  </w:style>
  <w:style w:type="paragraph" w:customStyle="1" w:styleId="CVSpacer">
    <w:name w:val="CV Spacer"/>
    <w:basedOn w:val="CVNormal"/>
    <w:rsid w:val="001A65D1"/>
    <w:rPr>
      <w:sz w:val="4"/>
    </w:rPr>
  </w:style>
  <w:style w:type="paragraph" w:customStyle="1" w:styleId="CVNormal-FirstLine">
    <w:name w:val="CV Normal - First Line"/>
    <w:basedOn w:val="CVNormal"/>
    <w:next w:val="CVNormal"/>
    <w:rsid w:val="001A65D1"/>
    <w:pPr>
      <w:spacing w:before="74"/>
    </w:pPr>
  </w:style>
  <w:style w:type="paragraph" w:customStyle="1" w:styleId="CVFooterLeft">
    <w:name w:val="CV Footer Left"/>
    <w:basedOn w:val="Normal"/>
    <w:rsid w:val="001A65D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A65D1"/>
    <w:rPr>
      <w:bCs/>
      <w:sz w:val="16"/>
      <w:lang w:val="de-DE"/>
    </w:rPr>
  </w:style>
  <w:style w:type="paragraph" w:customStyle="1" w:styleId="CharChar">
    <w:name w:val="Char Char"/>
    <w:basedOn w:val="Normal"/>
    <w:rsid w:val="00477BF3"/>
    <w:pPr>
      <w:suppressAutoHyphens w:val="0"/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5369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mailto:dinu@vermesan.ro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spinala</cp:lastModifiedBy>
  <cp:revision>5</cp:revision>
  <cp:lastPrinted>2005-09-22T13:04:00Z</cp:lastPrinted>
  <dcterms:created xsi:type="dcterms:W3CDTF">2012-10-05T06:09:00Z</dcterms:created>
  <dcterms:modified xsi:type="dcterms:W3CDTF">2012-10-05T06:41:00Z</dcterms:modified>
</cp:coreProperties>
</file>