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DC" w:rsidRPr="00F35ECD" w:rsidRDefault="001750DC" w:rsidP="001750DC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1750DC">
        <w:rPr>
          <w:rFonts w:ascii="Times New Roman" w:hAnsi="Times New Roman" w:cs="Times New Roman"/>
          <w:b/>
          <w:bCs/>
          <w:sz w:val="24"/>
          <w:lang w:val="ro-RO"/>
        </w:rPr>
        <w:t>REZULTATELE EVALUĂRII STANDARDELOR MINIMALE A CANDIDAȚILOR ÎNSCRIȘI LA POSTURILE DIDACTICE SCOASE LA CONCURS ȘI PUBLICATE ÎN MONITORUL OFICI</w:t>
      </w:r>
      <w:r>
        <w:rPr>
          <w:rFonts w:ascii="Times New Roman" w:hAnsi="Times New Roman" w:cs="Times New Roman"/>
          <w:b/>
          <w:bCs/>
          <w:sz w:val="24"/>
          <w:lang w:val="ro-RO"/>
        </w:rPr>
        <w:t>AL AL ROMÂNIEI, PARTEA A III-A</w:t>
      </w:r>
      <w:r w:rsidRPr="007112E7">
        <w:rPr>
          <w:rFonts w:ascii="Times New Roman" w:hAnsi="Times New Roman" w:cs="Times New Roman"/>
          <w:b/>
          <w:bCs/>
          <w:sz w:val="24"/>
          <w:lang w:val="ro-RO"/>
        </w:rPr>
        <w:t>, NR. 402 DIN 28 APRILIE 2015</w:t>
      </w: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42"/>
        <w:gridCol w:w="4545"/>
        <w:gridCol w:w="4131"/>
        <w:gridCol w:w="4110"/>
      </w:tblGrid>
      <w:tr w:rsidR="001750DC" w:rsidRPr="00F35ECD" w:rsidTr="0036286B">
        <w:trPr>
          <w:trHeight w:val="126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1750DC" w:rsidRPr="00F35ECD" w:rsidTr="0036286B">
        <w:trPr>
          <w:trHeight w:val="126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I: Anatomie și Embriologie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3A114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88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CB1DB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Anatomie-Embriologie.</w:t>
            </w:r>
          </w:p>
        </w:tc>
        <w:tc>
          <w:tcPr>
            <w:tcW w:w="4131" w:type="dxa"/>
            <w:vAlign w:val="center"/>
          </w:tcPr>
          <w:p w:rsidR="001750DC" w:rsidRPr="00CC3CB7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CC3CB7">
              <w:rPr>
                <w:rFonts w:ascii="Times New Roman" w:hAnsi="Times New Roman" w:cs="Times New Roman"/>
                <w:b/>
                <w:sz w:val="20"/>
                <w:lang w:val="ro-RO"/>
              </w:rPr>
              <w:t>CRĂCIUN LAVINIA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II: </w:t>
            </w:r>
            <w:r w:rsidRPr="007112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Științe Funcționale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51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Imunologie; Imunologie și Alergologie; Hematologie și Imunologie.</w:t>
            </w:r>
          </w:p>
        </w:tc>
        <w:tc>
          <w:tcPr>
            <w:tcW w:w="4131" w:type="dxa"/>
            <w:vAlign w:val="center"/>
          </w:tcPr>
          <w:p w:rsidR="001750DC" w:rsidRPr="00FE58E4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ZAMBORI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CSILLA</w:t>
            </w:r>
            <w:proofErr w:type="spellEnd"/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4,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Biofizică medicală.</w:t>
            </w:r>
          </w:p>
        </w:tc>
        <w:tc>
          <w:tcPr>
            <w:tcW w:w="4131" w:type="dxa"/>
            <w:vAlign w:val="center"/>
          </w:tcPr>
          <w:p w:rsidR="001750DC" w:rsidRPr="00D46F73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PUPĂZAN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VASILE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518"/>
        </w:trPr>
        <w:tc>
          <w:tcPr>
            <w:tcW w:w="2396" w:type="dxa"/>
            <w:gridSpan w:val="2"/>
            <w:vMerge w:val="restart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Merge w:val="restart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77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Informatică și biostatistică medicală; Biostatistică și informatică medicală; Informatică, biostatistică; Informatică și statistică medicală; Informatică aplicată.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750DC" w:rsidRPr="00AC3890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ȘERBAN </w:t>
            </w:r>
            <w:proofErr w:type="spellStart"/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COSTELA</w:t>
            </w:r>
            <w:proofErr w:type="spellEnd"/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LĂCRĂMIOARA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525"/>
        </w:trPr>
        <w:tc>
          <w:tcPr>
            <w:tcW w:w="2396" w:type="dxa"/>
            <w:gridSpan w:val="2"/>
            <w:vMerge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4545" w:type="dxa"/>
            <w:vMerge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1750DC" w:rsidRPr="00AC3890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DRĂGAN IOAN DUMITRU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Informatică, biostatistică; Biometrie, statistică, informatică; Informatică și biostatistică medicală; Biostatistică și informatică medicală.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750DC" w:rsidRPr="00AC3890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VOICU ADRIAN ARISTIDE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488"/>
        </w:trPr>
        <w:tc>
          <w:tcPr>
            <w:tcW w:w="2396" w:type="dxa"/>
            <w:gridSpan w:val="2"/>
            <w:vMerge w:val="restart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5" w:type="dxa"/>
            <w:vMerge w:val="restart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Biostatistică și informatică medicală; Informatică și statistică medicală; Informatică și biostatistică medicală; Informatică, biostatistică; Informatică medicală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750DC" w:rsidRPr="00AC3890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TIMAR ROMULUS BOGDAN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555"/>
        </w:trPr>
        <w:tc>
          <w:tcPr>
            <w:tcW w:w="2396" w:type="dxa"/>
            <w:gridSpan w:val="2"/>
            <w:vMerge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4545" w:type="dxa"/>
            <w:vMerge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1750DC" w:rsidRPr="00AC3890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VATAMANU OANA-ASTRID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1750D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 xml:space="preserve">Fiziopatologie; </w:t>
            </w:r>
            <w:proofErr w:type="spellStart"/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Neuroștiințe</w:t>
            </w:r>
            <w:proofErr w:type="spellEnd"/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 xml:space="preserve"> (opțional).</w:t>
            </w:r>
          </w:p>
        </w:tc>
        <w:tc>
          <w:tcPr>
            <w:tcW w:w="4131" w:type="dxa"/>
            <w:vAlign w:val="center"/>
          </w:tcPr>
          <w:p w:rsidR="001750DC" w:rsidRPr="006214F3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DUICU OANA-MARIA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1750DC" w:rsidRPr="00F35ECD" w:rsidTr="0036286B">
        <w:trPr>
          <w:trHeight w:val="287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  <w:tc>
          <w:tcPr>
            <w:tcW w:w="4131" w:type="dxa"/>
            <w:vAlign w:val="center"/>
          </w:tcPr>
          <w:p w:rsidR="001750DC" w:rsidRPr="00506A36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ANCUȘA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OANA ELENA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Semiologie medicală</w:t>
            </w:r>
          </w:p>
        </w:tc>
        <w:tc>
          <w:tcPr>
            <w:tcW w:w="4131" w:type="dxa"/>
            <w:vAlign w:val="center"/>
          </w:tcPr>
          <w:p w:rsidR="001750DC" w:rsidRPr="00483BD8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GYALAI-KORPOS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ISTVAN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70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VII: Medicină Internă II</w:t>
            </w:r>
          </w:p>
        </w:tc>
      </w:tr>
      <w:tr w:rsidR="001750DC" w:rsidRPr="00F35ECD" w:rsidTr="0036286B">
        <w:trPr>
          <w:trHeight w:val="109"/>
        </w:trPr>
        <w:tc>
          <w:tcPr>
            <w:tcW w:w="2354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7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54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7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50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Gastroenterologie</w:t>
            </w:r>
          </w:p>
        </w:tc>
        <w:tc>
          <w:tcPr>
            <w:tcW w:w="4131" w:type="dxa"/>
            <w:vAlign w:val="center"/>
          </w:tcPr>
          <w:p w:rsidR="001750DC" w:rsidRPr="007768D8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  <w:t>MIUȚESCU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  <w:t xml:space="preserve"> BOGDAN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VIII: </w:t>
            </w:r>
            <w:proofErr w:type="spellStart"/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Neuroștiințe</w:t>
            </w:r>
            <w:proofErr w:type="spellEnd"/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2,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Pedopsihiatrie; Rezidenți sp. Psihiatrie, modul Psiholog. Copil; Rezidenți sp. Pediatrie, modul Neurologie Pediatrică; Neurologie pediatrica (fac.).</w:t>
            </w:r>
          </w:p>
        </w:tc>
        <w:tc>
          <w:tcPr>
            <w:tcW w:w="4131" w:type="dxa"/>
            <w:vAlign w:val="center"/>
          </w:tcPr>
          <w:p w:rsidR="001750DC" w:rsidRPr="00FE58E4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 w:rsidRPr="00FE58E4">
              <w:rPr>
                <w:rFonts w:ascii="Times New Roman" w:hAnsi="Times New Roman" w:cs="Times New Roman"/>
                <w:b/>
                <w:sz w:val="20"/>
                <w:lang w:val="ro-RO"/>
              </w:rPr>
              <w:t>NUSSBAUM</w:t>
            </w:r>
            <w:proofErr w:type="spellEnd"/>
            <w:r w:rsidRPr="00FE58E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LAURA ALEXANDRA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4131" w:type="dxa"/>
            <w:vAlign w:val="center"/>
          </w:tcPr>
          <w:p w:rsidR="001750DC" w:rsidRPr="005C0BA5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TARȚĂ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-MARCU DORIN CRISTI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1,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4131" w:type="dxa"/>
            <w:vAlign w:val="center"/>
          </w:tcPr>
          <w:p w:rsidR="001750DC" w:rsidRPr="00506A36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OLARIU SORIN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70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XII: Obstetrică-Ginecologie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44,</w:t>
            </w:r>
            <w:r w:rsidRPr="007112E7">
              <w:rPr>
                <w:rFonts w:ascii="Times New Roman" w:eastAsia="Times New Roman" w:hAnsi="Times New Roman" w:cs="Times New Roman"/>
                <w:color w:val="1A1A1A"/>
                <w:sz w:val="32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Puericultură</w:t>
            </w:r>
          </w:p>
        </w:tc>
        <w:tc>
          <w:tcPr>
            <w:tcW w:w="4131" w:type="dxa"/>
            <w:vAlign w:val="center"/>
          </w:tcPr>
          <w:p w:rsidR="001750DC" w:rsidRPr="00506A36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  <w:t>CĂPITAN FLORINA MIOARA</w:t>
            </w:r>
          </w:p>
        </w:tc>
        <w:tc>
          <w:tcPr>
            <w:tcW w:w="4110" w:type="dxa"/>
            <w:vAlign w:val="center"/>
          </w:tcPr>
          <w:p w:rsidR="001750DC" w:rsidRPr="0018081D" w:rsidRDefault="0018081D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18081D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1,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Boli infecțioase; Rezidenți Medicină Internă (stagiu Boli Infecțioase) an II; Boli tropicale (facultativ); Nursing în boli infecțioase.</w:t>
            </w:r>
          </w:p>
        </w:tc>
        <w:tc>
          <w:tcPr>
            <w:tcW w:w="4131" w:type="dxa"/>
            <w:vAlign w:val="center"/>
          </w:tcPr>
          <w:p w:rsidR="001750DC" w:rsidRPr="00506A36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MARINCU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IOSIF</w:t>
            </w:r>
          </w:p>
        </w:tc>
        <w:tc>
          <w:tcPr>
            <w:tcW w:w="4110" w:type="dxa"/>
            <w:vAlign w:val="center"/>
          </w:tcPr>
          <w:p w:rsidR="001750DC" w:rsidRPr="0036286B" w:rsidRDefault="0036286B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bookmarkStart w:id="0" w:name="_GoBack"/>
            <w:bookmarkEnd w:id="0"/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XVI: Balneologie, Recuperare medicală și Reumatologie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2,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Recuperare în pediatrie; Terapie ocupațională; Fizioterapie; Noțiuni de fizioterapie; Fizioterapia în afecțiunile respiratorii; Medicina sportivă; Terapie manuală.</w:t>
            </w:r>
          </w:p>
        </w:tc>
        <w:tc>
          <w:tcPr>
            <w:tcW w:w="4131" w:type="dxa"/>
            <w:vAlign w:val="center"/>
          </w:tcPr>
          <w:p w:rsidR="001750DC" w:rsidRPr="00CE2958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AMARICĂI ELENA CONSTANȚA</w:t>
            </w:r>
          </w:p>
        </w:tc>
        <w:tc>
          <w:tcPr>
            <w:tcW w:w="4110" w:type="dxa"/>
            <w:vAlign w:val="center"/>
          </w:tcPr>
          <w:p w:rsidR="001750DC" w:rsidRPr="0036286B" w:rsidRDefault="0036286B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</w:tbl>
    <w:p w:rsidR="006C7BBA" w:rsidRPr="00F35ECD" w:rsidRDefault="0018081D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4544"/>
        <w:gridCol w:w="4129"/>
        <w:gridCol w:w="4113"/>
      </w:tblGrid>
      <w:tr w:rsidR="001750DC" w:rsidRPr="00F35ECD" w:rsidTr="0036286B">
        <w:trPr>
          <w:trHeight w:val="126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1750DC" w:rsidRPr="00F35ECD" w:rsidTr="0036286B">
        <w:trPr>
          <w:trHeight w:val="126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vAlign w:val="center"/>
          </w:tcPr>
          <w:p w:rsidR="001750DC" w:rsidRPr="00F35ECD" w:rsidRDefault="001750DC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29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3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88"/>
        </w:trPr>
        <w:tc>
          <w:tcPr>
            <w:tcW w:w="2396" w:type="dxa"/>
            <w:vAlign w:val="center"/>
          </w:tcPr>
          <w:p w:rsidR="001750DC" w:rsidRPr="00F35ECD" w:rsidRDefault="001750DC" w:rsidP="009108C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4E377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Reabilitare orală.</w:t>
            </w:r>
          </w:p>
        </w:tc>
        <w:tc>
          <w:tcPr>
            <w:tcW w:w="4129" w:type="dxa"/>
            <w:vAlign w:val="center"/>
          </w:tcPr>
          <w:p w:rsidR="001750DC" w:rsidRPr="007C2D7A" w:rsidRDefault="001750DC" w:rsidP="007C2D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 w:rsidRPr="007C2D7A">
              <w:rPr>
                <w:rFonts w:ascii="Times New Roman" w:hAnsi="Times New Roman" w:cs="Times New Roman"/>
                <w:b/>
                <w:sz w:val="20"/>
                <w:lang w:val="ro-RO"/>
              </w:rPr>
              <w:t>BOLOȘ</w:t>
            </w:r>
            <w:proofErr w:type="spellEnd"/>
            <w:r w:rsidRPr="007C2D7A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ADRIAN</w:t>
            </w:r>
          </w:p>
        </w:tc>
        <w:tc>
          <w:tcPr>
            <w:tcW w:w="4113" w:type="dxa"/>
            <w:vAlign w:val="center"/>
          </w:tcPr>
          <w:p w:rsidR="001750DC" w:rsidRPr="0036286B" w:rsidRDefault="0036286B" w:rsidP="007C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88"/>
        </w:trPr>
        <w:tc>
          <w:tcPr>
            <w:tcW w:w="2396" w:type="dxa"/>
            <w:vAlign w:val="center"/>
          </w:tcPr>
          <w:p w:rsidR="001750DC" w:rsidRPr="00F35ECD" w:rsidRDefault="001750DC" w:rsidP="009108C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4E377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Tehnologia protezelor dentare (p. parțiale fixe); Tehnologia protezelor dentare.</w:t>
            </w:r>
          </w:p>
        </w:tc>
        <w:tc>
          <w:tcPr>
            <w:tcW w:w="4129" w:type="dxa"/>
            <w:vAlign w:val="center"/>
          </w:tcPr>
          <w:p w:rsidR="001750DC" w:rsidRPr="00FE58E4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E58E4">
              <w:rPr>
                <w:rFonts w:ascii="Times New Roman" w:hAnsi="Times New Roman" w:cs="Times New Roman"/>
                <w:b/>
                <w:sz w:val="20"/>
                <w:lang w:val="ro-RO"/>
              </w:rPr>
              <w:t>POP DANIELA MARIA</w:t>
            </w:r>
          </w:p>
        </w:tc>
        <w:tc>
          <w:tcPr>
            <w:tcW w:w="4113" w:type="dxa"/>
            <w:vAlign w:val="center"/>
          </w:tcPr>
          <w:p w:rsidR="001750DC" w:rsidRPr="0036286B" w:rsidRDefault="0036286B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69" w:type="dxa"/>
            <w:gridSpan w:val="3"/>
            <w:shd w:val="clear" w:color="auto" w:fill="1F497D" w:themeFill="text2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3" w:type="dxa"/>
            <w:shd w:val="clear" w:color="auto" w:fill="1F497D" w:themeFill="text2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29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3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vAlign w:val="center"/>
          </w:tcPr>
          <w:p w:rsidR="001750DC" w:rsidRPr="00F35ECD" w:rsidRDefault="001750DC" w:rsidP="004E377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4E377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Odontoterapie</w:t>
            </w:r>
            <w:proofErr w:type="spellEnd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 xml:space="preserve"> conservativă; </w:t>
            </w:r>
            <w:proofErr w:type="spellStart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 xml:space="preserve"> I</w:t>
            </w:r>
          </w:p>
        </w:tc>
        <w:tc>
          <w:tcPr>
            <w:tcW w:w="4129" w:type="dxa"/>
            <w:vAlign w:val="center"/>
          </w:tcPr>
          <w:p w:rsidR="001750DC" w:rsidRPr="00506A36" w:rsidRDefault="001750DC" w:rsidP="004E3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VELEA OANA-ALEXANDRA</w:t>
            </w:r>
          </w:p>
        </w:tc>
        <w:tc>
          <w:tcPr>
            <w:tcW w:w="4113" w:type="dxa"/>
            <w:vAlign w:val="center"/>
          </w:tcPr>
          <w:p w:rsidR="001750DC" w:rsidRPr="0036286B" w:rsidRDefault="0036286B" w:rsidP="004E3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</w:tbl>
    <w:p w:rsidR="00CA15B2" w:rsidRPr="00F35ECD" w:rsidRDefault="00CA15B2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4590"/>
        <w:gridCol w:w="4050"/>
        <w:gridCol w:w="4135"/>
      </w:tblGrid>
      <w:tr w:rsidR="001750DC" w:rsidRPr="00F35ECD" w:rsidTr="0036286B">
        <w:trPr>
          <w:trHeight w:val="126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1750DC" w:rsidRPr="00F35ECD" w:rsidTr="0036286B">
        <w:trPr>
          <w:trHeight w:val="126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1750DC" w:rsidRPr="00F35ECD" w:rsidTr="0036286B">
        <w:trPr>
          <w:trHeight w:val="109"/>
        </w:trPr>
        <w:tc>
          <w:tcPr>
            <w:tcW w:w="2407" w:type="dxa"/>
            <w:vAlign w:val="center"/>
          </w:tcPr>
          <w:p w:rsidR="001750DC" w:rsidRPr="00F35ECD" w:rsidRDefault="001750DC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050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35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407" w:type="dxa"/>
            <w:vAlign w:val="center"/>
          </w:tcPr>
          <w:p w:rsidR="001750DC" w:rsidRPr="00F35ECD" w:rsidRDefault="001750DC" w:rsidP="00B17069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B1706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Fizică Farmaceutică</w:t>
            </w:r>
          </w:p>
        </w:tc>
        <w:tc>
          <w:tcPr>
            <w:tcW w:w="4050" w:type="dxa"/>
            <w:vAlign w:val="center"/>
          </w:tcPr>
          <w:p w:rsidR="001750DC" w:rsidRPr="00506A36" w:rsidRDefault="001750DC" w:rsidP="00B17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NICOLOV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MIRELA-FLORENTINA</w:t>
            </w:r>
          </w:p>
        </w:tc>
        <w:tc>
          <w:tcPr>
            <w:tcW w:w="4135" w:type="dxa"/>
            <w:vAlign w:val="center"/>
          </w:tcPr>
          <w:p w:rsidR="001750DC" w:rsidRPr="0036286B" w:rsidRDefault="0036286B" w:rsidP="00B170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47" w:type="dxa"/>
            <w:gridSpan w:val="3"/>
            <w:shd w:val="clear" w:color="auto" w:fill="1F497D" w:themeFill="text2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35" w:type="dxa"/>
            <w:shd w:val="clear" w:color="auto" w:fill="1F497D" w:themeFill="text2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6286B" w:rsidRPr="00F35ECD" w:rsidTr="0036286B">
        <w:trPr>
          <w:trHeight w:val="109"/>
        </w:trPr>
        <w:tc>
          <w:tcPr>
            <w:tcW w:w="15182" w:type="dxa"/>
            <w:gridSpan w:val="4"/>
            <w:vAlign w:val="center"/>
          </w:tcPr>
          <w:p w:rsidR="0036286B" w:rsidRPr="00F35ECD" w:rsidRDefault="0036286B" w:rsidP="00A83C0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lastRenderedPageBreak/>
              <w:t>Departamentul II</w:t>
            </w:r>
          </w:p>
        </w:tc>
      </w:tr>
      <w:tr w:rsidR="001750DC" w:rsidRPr="00F35ECD" w:rsidTr="0036286B">
        <w:trPr>
          <w:trHeight w:val="109"/>
        </w:trPr>
        <w:tc>
          <w:tcPr>
            <w:tcW w:w="2407" w:type="dxa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050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35" w:type="dxa"/>
            <w:vAlign w:val="center"/>
          </w:tcPr>
          <w:p w:rsidR="001750DC" w:rsidRPr="00F35ECD" w:rsidRDefault="0036286B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407" w:type="dxa"/>
            <w:vAlign w:val="center"/>
          </w:tcPr>
          <w:p w:rsidR="001750DC" w:rsidRPr="00F35ECD" w:rsidRDefault="001750DC" w:rsidP="00B17069">
            <w:pPr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B1706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Chimie farmaceutică</w:t>
            </w:r>
          </w:p>
        </w:tc>
        <w:tc>
          <w:tcPr>
            <w:tcW w:w="4050" w:type="dxa"/>
            <w:vAlign w:val="center"/>
          </w:tcPr>
          <w:p w:rsidR="001750DC" w:rsidRPr="00F35ECD" w:rsidRDefault="001750DC" w:rsidP="00B17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proofErr w:type="spellStart"/>
            <w:r w:rsidRPr="00AC4EB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GHIULAI</w:t>
            </w:r>
            <w:proofErr w:type="spellEnd"/>
            <w:r w:rsidRPr="00AC4EB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 ROXANA MARIA</w:t>
            </w:r>
          </w:p>
        </w:tc>
        <w:tc>
          <w:tcPr>
            <w:tcW w:w="4135" w:type="dxa"/>
            <w:vAlign w:val="center"/>
          </w:tcPr>
          <w:p w:rsidR="001750DC" w:rsidRPr="0036286B" w:rsidRDefault="0036286B" w:rsidP="00B17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bCs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539"/>
        </w:trPr>
        <w:tc>
          <w:tcPr>
            <w:tcW w:w="2407" w:type="dxa"/>
            <w:vAlign w:val="center"/>
          </w:tcPr>
          <w:p w:rsidR="001750DC" w:rsidRPr="00F35ECD" w:rsidRDefault="001750DC" w:rsidP="00B17069">
            <w:pPr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B1706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>Poziția 5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Toxicologie; Toxicologie generală.</w:t>
            </w:r>
          </w:p>
        </w:tc>
        <w:tc>
          <w:tcPr>
            <w:tcW w:w="4050" w:type="dxa"/>
            <w:vAlign w:val="center"/>
          </w:tcPr>
          <w:p w:rsidR="001750DC" w:rsidRPr="00AC4EBA" w:rsidRDefault="001750DC" w:rsidP="00B17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MOACĂ ELENA ALINA</w:t>
            </w:r>
          </w:p>
        </w:tc>
        <w:tc>
          <w:tcPr>
            <w:tcW w:w="4135" w:type="dxa"/>
            <w:vAlign w:val="center"/>
          </w:tcPr>
          <w:p w:rsidR="001750DC" w:rsidRPr="0036286B" w:rsidRDefault="0036286B" w:rsidP="00B170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</w:tbl>
    <w:p w:rsidR="00BA25B9" w:rsidRPr="00BA25B9" w:rsidRDefault="00BA25B9" w:rsidP="000556C6">
      <w:pPr>
        <w:rPr>
          <w:rFonts w:ascii="Times New Roman" w:hAnsi="Times New Roman" w:cs="Times New Roman"/>
          <w:b/>
          <w:sz w:val="20"/>
          <w:lang w:val="ro-RO"/>
        </w:rPr>
      </w:pPr>
    </w:p>
    <w:sectPr w:rsidR="00BA25B9" w:rsidRPr="00BA25B9" w:rsidSect="001750DC"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36C78"/>
    <w:rsid w:val="000556C6"/>
    <w:rsid w:val="00065A64"/>
    <w:rsid w:val="000735EF"/>
    <w:rsid w:val="0008299B"/>
    <w:rsid w:val="000A1C85"/>
    <w:rsid w:val="000A52F8"/>
    <w:rsid w:val="000D692A"/>
    <w:rsid w:val="000E3752"/>
    <w:rsid w:val="00115968"/>
    <w:rsid w:val="001173E4"/>
    <w:rsid w:val="001218E2"/>
    <w:rsid w:val="00130296"/>
    <w:rsid w:val="001476D1"/>
    <w:rsid w:val="00160DC2"/>
    <w:rsid w:val="001750DC"/>
    <w:rsid w:val="0018081D"/>
    <w:rsid w:val="00190367"/>
    <w:rsid w:val="001978E1"/>
    <w:rsid w:val="001A6A4E"/>
    <w:rsid w:val="001B2210"/>
    <w:rsid w:val="00205372"/>
    <w:rsid w:val="002110D0"/>
    <w:rsid w:val="002204BB"/>
    <w:rsid w:val="00226E7D"/>
    <w:rsid w:val="002427A5"/>
    <w:rsid w:val="00245707"/>
    <w:rsid w:val="0027115C"/>
    <w:rsid w:val="00271F83"/>
    <w:rsid w:val="00292901"/>
    <w:rsid w:val="002A5EA2"/>
    <w:rsid w:val="002E7444"/>
    <w:rsid w:val="00351CC1"/>
    <w:rsid w:val="0035349A"/>
    <w:rsid w:val="00361CD9"/>
    <w:rsid w:val="0036286B"/>
    <w:rsid w:val="00395F27"/>
    <w:rsid w:val="003A1143"/>
    <w:rsid w:val="003A6266"/>
    <w:rsid w:val="003D5E01"/>
    <w:rsid w:val="003D6985"/>
    <w:rsid w:val="003D7D1E"/>
    <w:rsid w:val="003F693E"/>
    <w:rsid w:val="0042543C"/>
    <w:rsid w:val="00447F3D"/>
    <w:rsid w:val="00455B13"/>
    <w:rsid w:val="00474C7F"/>
    <w:rsid w:val="00476D84"/>
    <w:rsid w:val="00483BD8"/>
    <w:rsid w:val="004E377C"/>
    <w:rsid w:val="004E3DC3"/>
    <w:rsid w:val="004E63B4"/>
    <w:rsid w:val="00500E54"/>
    <w:rsid w:val="00506A36"/>
    <w:rsid w:val="00520422"/>
    <w:rsid w:val="0054495F"/>
    <w:rsid w:val="00545567"/>
    <w:rsid w:val="00560ADC"/>
    <w:rsid w:val="00564CB5"/>
    <w:rsid w:val="00596681"/>
    <w:rsid w:val="005A3C21"/>
    <w:rsid w:val="005B1765"/>
    <w:rsid w:val="005B4D20"/>
    <w:rsid w:val="005C0BA5"/>
    <w:rsid w:val="005C5E0B"/>
    <w:rsid w:val="005E241C"/>
    <w:rsid w:val="00604EB2"/>
    <w:rsid w:val="006214F3"/>
    <w:rsid w:val="00634BB7"/>
    <w:rsid w:val="00663BB8"/>
    <w:rsid w:val="006D550C"/>
    <w:rsid w:val="006E1F96"/>
    <w:rsid w:val="006E69C3"/>
    <w:rsid w:val="007112E7"/>
    <w:rsid w:val="00724E55"/>
    <w:rsid w:val="007509FB"/>
    <w:rsid w:val="00752D9C"/>
    <w:rsid w:val="007768D8"/>
    <w:rsid w:val="00791945"/>
    <w:rsid w:val="00793E67"/>
    <w:rsid w:val="007B222B"/>
    <w:rsid w:val="007C2D7A"/>
    <w:rsid w:val="007C3B32"/>
    <w:rsid w:val="007D30B4"/>
    <w:rsid w:val="007D6881"/>
    <w:rsid w:val="007E72D6"/>
    <w:rsid w:val="00813273"/>
    <w:rsid w:val="00893C14"/>
    <w:rsid w:val="008A1DA5"/>
    <w:rsid w:val="008B616D"/>
    <w:rsid w:val="008F429A"/>
    <w:rsid w:val="00904580"/>
    <w:rsid w:val="009108C4"/>
    <w:rsid w:val="009629E7"/>
    <w:rsid w:val="00980DBC"/>
    <w:rsid w:val="00982F95"/>
    <w:rsid w:val="00987284"/>
    <w:rsid w:val="009E6973"/>
    <w:rsid w:val="00A02D8E"/>
    <w:rsid w:val="00A06BC6"/>
    <w:rsid w:val="00A21BB6"/>
    <w:rsid w:val="00A32197"/>
    <w:rsid w:val="00A3669D"/>
    <w:rsid w:val="00A7116B"/>
    <w:rsid w:val="00A806D0"/>
    <w:rsid w:val="00A871C3"/>
    <w:rsid w:val="00AB2774"/>
    <w:rsid w:val="00AC3890"/>
    <w:rsid w:val="00AC4EBA"/>
    <w:rsid w:val="00B07DA4"/>
    <w:rsid w:val="00B17069"/>
    <w:rsid w:val="00B53E67"/>
    <w:rsid w:val="00B64FBD"/>
    <w:rsid w:val="00BA25B9"/>
    <w:rsid w:val="00BB48D5"/>
    <w:rsid w:val="00BC071D"/>
    <w:rsid w:val="00BC42D4"/>
    <w:rsid w:val="00BE38E5"/>
    <w:rsid w:val="00C118C1"/>
    <w:rsid w:val="00C673A5"/>
    <w:rsid w:val="00C90E9F"/>
    <w:rsid w:val="00C92B29"/>
    <w:rsid w:val="00C932C4"/>
    <w:rsid w:val="00CA15B2"/>
    <w:rsid w:val="00CB1DBF"/>
    <w:rsid w:val="00CC3CB7"/>
    <w:rsid w:val="00CC65B0"/>
    <w:rsid w:val="00CE2958"/>
    <w:rsid w:val="00CE3D70"/>
    <w:rsid w:val="00CF138B"/>
    <w:rsid w:val="00D22C05"/>
    <w:rsid w:val="00D3061D"/>
    <w:rsid w:val="00D3134A"/>
    <w:rsid w:val="00D46F73"/>
    <w:rsid w:val="00D521D9"/>
    <w:rsid w:val="00D61BD6"/>
    <w:rsid w:val="00D80122"/>
    <w:rsid w:val="00D94FAA"/>
    <w:rsid w:val="00DB1ED1"/>
    <w:rsid w:val="00DD18A5"/>
    <w:rsid w:val="00DE71A1"/>
    <w:rsid w:val="00DE77E1"/>
    <w:rsid w:val="00E124DB"/>
    <w:rsid w:val="00E15A67"/>
    <w:rsid w:val="00E8630B"/>
    <w:rsid w:val="00E911B9"/>
    <w:rsid w:val="00EA0D6B"/>
    <w:rsid w:val="00EF5ECC"/>
    <w:rsid w:val="00F002E2"/>
    <w:rsid w:val="00F206D2"/>
    <w:rsid w:val="00F35ECD"/>
    <w:rsid w:val="00F51AEF"/>
    <w:rsid w:val="00F553F2"/>
    <w:rsid w:val="00F77ADA"/>
    <w:rsid w:val="00F82326"/>
    <w:rsid w:val="00F852B0"/>
    <w:rsid w:val="00FD77F2"/>
    <w:rsid w:val="00FE41D1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2015-06-15T10:59:00Z</cp:lastPrinted>
  <dcterms:created xsi:type="dcterms:W3CDTF">2015-06-29T07:03:00Z</dcterms:created>
  <dcterms:modified xsi:type="dcterms:W3CDTF">2015-06-29T08:21:00Z</dcterms:modified>
</cp:coreProperties>
</file>