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990045" w:rsidRPr="00AF78F3" w:rsidRDefault="004468D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F78F3">
        <w:rPr>
          <w:rFonts w:eastAsia="Calibri"/>
          <w:b/>
          <w:sz w:val="28"/>
          <w:szCs w:val="28"/>
          <w:lang w:val="ro-RO"/>
        </w:rPr>
        <w:t>R</w:t>
      </w:r>
      <w:r w:rsidR="00990045" w:rsidRPr="00AF78F3">
        <w:rPr>
          <w:rFonts w:eastAsia="Calibri"/>
          <w:b/>
          <w:sz w:val="28"/>
          <w:szCs w:val="28"/>
          <w:lang w:val="ro-RO"/>
        </w:rPr>
        <w:t>ez</w:t>
      </w:r>
      <w:r w:rsidRPr="00AF78F3">
        <w:rPr>
          <w:rFonts w:eastAsia="Calibri"/>
          <w:b/>
          <w:sz w:val="28"/>
          <w:szCs w:val="28"/>
          <w:lang w:val="ro-RO"/>
        </w:rPr>
        <w:t>ultatul probei scrise</w:t>
      </w:r>
      <w:r w:rsidR="00990045" w:rsidRPr="00AF78F3">
        <w:rPr>
          <w:rFonts w:eastAsia="Calibri"/>
          <w:b/>
          <w:sz w:val="28"/>
          <w:szCs w:val="28"/>
          <w:lang w:val="ro-RO"/>
        </w:rPr>
        <w:t xml:space="preserve"> </w:t>
      </w:r>
      <w:r w:rsidRPr="00AF78F3">
        <w:rPr>
          <w:rFonts w:eastAsia="Calibri"/>
          <w:b/>
          <w:sz w:val="28"/>
          <w:szCs w:val="28"/>
          <w:lang w:val="ro-RO"/>
        </w:rPr>
        <w:t xml:space="preserve">pentru </w:t>
      </w:r>
      <w:r w:rsidR="006871D1" w:rsidRPr="00AF78F3">
        <w:rPr>
          <w:rFonts w:eastAsia="Calibri"/>
          <w:b/>
          <w:sz w:val="28"/>
          <w:szCs w:val="28"/>
          <w:lang w:val="ro-RO"/>
        </w:rPr>
        <w:t xml:space="preserve">postul </w:t>
      </w:r>
      <w:r w:rsidR="00990045" w:rsidRPr="00AF78F3">
        <w:rPr>
          <w:rFonts w:eastAsia="Calibri"/>
          <w:b/>
          <w:sz w:val="28"/>
          <w:szCs w:val="28"/>
          <w:lang w:val="ro-RO"/>
        </w:rPr>
        <w:t xml:space="preserve">vacant de </w:t>
      </w:r>
    </w:p>
    <w:p w:rsidR="00187EE9" w:rsidRPr="0058550A" w:rsidRDefault="00AF78F3" w:rsidP="00E664D6">
      <w:pPr>
        <w:widowControl/>
        <w:autoSpaceDE/>
        <w:adjustRightInd/>
        <w:spacing w:line="256" w:lineRule="auto"/>
        <w:jc w:val="center"/>
        <w:rPr>
          <w:rFonts w:eastAsia="Calibri"/>
          <w:sz w:val="28"/>
          <w:szCs w:val="28"/>
          <w:u w:val="single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AF78F3">
        <w:rPr>
          <w:b/>
          <w:color w:val="000000" w:themeColor="text1"/>
          <w:sz w:val="28"/>
          <w:szCs w:val="28"/>
          <w:lang w:val="ro-RO"/>
        </w:rPr>
        <w:t xml:space="preserve"> </w:t>
      </w:r>
      <w:r w:rsidR="0058550A">
        <w:rPr>
          <w:b/>
          <w:color w:val="000000" w:themeColor="text1"/>
          <w:sz w:val="28"/>
          <w:szCs w:val="28"/>
          <w:u w:val="single"/>
          <w:lang w:val="ro-RO"/>
        </w:rPr>
        <w:t>LABORANT</w:t>
      </w:r>
      <w:r w:rsidRPr="00AF78F3">
        <w:rPr>
          <w:color w:val="000000" w:themeColor="text1"/>
          <w:sz w:val="28"/>
          <w:szCs w:val="28"/>
          <w:lang w:val="ro-RO"/>
        </w:rPr>
        <w:t xml:space="preserve"> - </w:t>
      </w:r>
      <w:r w:rsidR="0058550A" w:rsidRPr="0058550A">
        <w:rPr>
          <w:rFonts w:eastAsia="Arial"/>
          <w:b/>
          <w:color w:val="000000"/>
          <w:sz w:val="28"/>
          <w:szCs w:val="28"/>
          <w:u w:val="single"/>
          <w:lang w:val="ro-RO"/>
        </w:rPr>
        <w:t>Disciplina Tehnologia Protezelor Dentare (Tehnică Dentară)</w:t>
      </w:r>
    </w:p>
    <w:p w:rsidR="00187EE9" w:rsidRDefault="00187EE9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832836" w:rsidRPr="00AF78F3" w:rsidRDefault="00832836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A82BBB" w:rsidRPr="00AF78F3" w:rsidRDefault="00A82BBB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35"/>
        <w:gridCol w:w="2567"/>
        <w:gridCol w:w="3420"/>
      </w:tblGrid>
      <w:tr w:rsidR="004468DA" w:rsidRPr="00AF78F3" w:rsidTr="00E664D6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567" w:type="dxa"/>
            <w:shd w:val="clear" w:color="auto" w:fill="auto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Punctaj scris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4468DA" w:rsidRPr="00AF78F3" w:rsidTr="00E664D6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2435" w:type="dxa"/>
            <w:shd w:val="clear" w:color="auto" w:fill="auto"/>
          </w:tcPr>
          <w:p w:rsidR="004468DA" w:rsidRPr="00AF78F3" w:rsidRDefault="0058550A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TOMA FLAVIA-ROXANA</w:t>
            </w:r>
          </w:p>
        </w:tc>
        <w:tc>
          <w:tcPr>
            <w:tcW w:w="2567" w:type="dxa"/>
          </w:tcPr>
          <w:p w:rsidR="004468DA" w:rsidRPr="00832836" w:rsidRDefault="00B104B3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98,74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:rsidR="004468DA" w:rsidRPr="00832836" w:rsidRDefault="00832836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832836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Pr="00AF78F3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4468DA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4468DA" w:rsidRPr="0058550A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64084" w:rsidRPr="00AF78F3" w:rsidRDefault="00E20D95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  <w:r w:rsidRPr="00AF78F3">
        <w:rPr>
          <w:rFonts w:eastAsia="Calibri"/>
          <w:sz w:val="28"/>
          <w:szCs w:val="28"/>
          <w:lang w:val="ro-RO"/>
        </w:rPr>
        <w:t xml:space="preserve"> </w:t>
      </w:r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F5" w:rsidRDefault="00E16DF5">
      <w:r>
        <w:separator/>
      </w:r>
    </w:p>
  </w:endnote>
  <w:endnote w:type="continuationSeparator" w:id="0">
    <w:p w:rsidR="00E16DF5" w:rsidRDefault="00E1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F5" w:rsidRDefault="00E16DF5">
      <w:r>
        <w:separator/>
      </w:r>
    </w:p>
  </w:footnote>
  <w:footnote w:type="continuationSeparator" w:id="0">
    <w:p w:rsidR="00E16DF5" w:rsidRDefault="00E1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36D4"/>
    <w:rsid w:val="001A6017"/>
    <w:rsid w:val="001D4225"/>
    <w:rsid w:val="001E3B6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8010CD"/>
    <w:rsid w:val="00810F36"/>
    <w:rsid w:val="00832836"/>
    <w:rsid w:val="00832A03"/>
    <w:rsid w:val="00850599"/>
    <w:rsid w:val="0087623B"/>
    <w:rsid w:val="008900E6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A4A5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AF78F3"/>
    <w:rsid w:val="00B104B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30ED6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6DF5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3</cp:revision>
  <cp:lastPrinted>2019-01-15T12:56:00Z</cp:lastPrinted>
  <dcterms:created xsi:type="dcterms:W3CDTF">2019-01-15T12:57:00Z</dcterms:created>
  <dcterms:modified xsi:type="dcterms:W3CDTF">2020-02-24T06:42:00Z</dcterms:modified>
</cp:coreProperties>
</file>